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986" w:rsidRPr="00B00986" w:rsidRDefault="00B00986" w:rsidP="00B00986">
      <w:pPr>
        <w:rPr>
          <w:b/>
          <w:bCs/>
          <w:sz w:val="36"/>
          <w:szCs w:val="36"/>
          <w:u w:val="single"/>
        </w:rPr>
      </w:pPr>
      <w:r w:rsidRPr="00B00986">
        <w:rPr>
          <w:b/>
          <w:bCs/>
          <w:sz w:val="36"/>
          <w:szCs w:val="36"/>
          <w:u w:val="single"/>
          <w:rtl/>
        </w:rPr>
        <w:t>סיכום בהיסטוריה: היווצרות בעיית הפליטים הפלסטינים</w:t>
      </w:r>
    </w:p>
    <w:p w:rsidR="00B00986" w:rsidRDefault="00B00986" w:rsidP="00B00986">
      <w:pPr>
        <w:rPr>
          <w:sz w:val="36"/>
          <w:szCs w:val="36"/>
        </w:rPr>
      </w:pPr>
      <w:r w:rsidRPr="00B00986">
        <w:rPr>
          <w:sz w:val="36"/>
          <w:szCs w:val="36"/>
          <w:rtl/>
        </w:rPr>
        <w:t>כתוצאת מ</w:t>
      </w:r>
      <w:hyperlink r:id="rId4" w:tooltip="סיכום בהיסטוריה: מלחמת העצמאות" w:history="1">
        <w:r w:rsidRPr="00B00986">
          <w:rPr>
            <w:rStyle w:val="Hyperlink"/>
            <w:color w:val="auto"/>
            <w:sz w:val="36"/>
            <w:szCs w:val="36"/>
            <w:u w:val="none"/>
            <w:rtl/>
          </w:rPr>
          <w:t>מלחמת העצמאות</w:t>
        </w:r>
      </w:hyperlink>
      <w:r w:rsidRPr="00B00986">
        <w:rPr>
          <w:sz w:val="36"/>
          <w:szCs w:val="36"/>
          <w:rtl/>
        </w:rPr>
        <w:t xml:space="preserve"> הפכו כמחצית מן הערבים כ-600 אלף ערבים שהתגוררו בגבולות ארץ ישראל המנדטורית לפליטים.</w:t>
      </w:r>
    </w:p>
    <w:p w:rsidR="00B00986" w:rsidRPr="00B00986" w:rsidRDefault="00B00986" w:rsidP="00B00986">
      <w:pPr>
        <w:rPr>
          <w:sz w:val="36"/>
          <w:szCs w:val="36"/>
          <w:rtl/>
        </w:rPr>
      </w:pPr>
      <w:r w:rsidRPr="00B00986">
        <w:rPr>
          <w:sz w:val="36"/>
          <w:szCs w:val="36"/>
          <w:rtl/>
        </w:rPr>
        <w:t xml:space="preserve"> על פי גישות שונות התפתחה בעיית הפליטים כתוצאה ממספר גורמים כגון:</w:t>
      </w:r>
    </w:p>
    <w:p w:rsidR="00B00986" w:rsidRPr="00B00986" w:rsidRDefault="00B00986" w:rsidP="00B00986">
      <w:pPr>
        <w:rPr>
          <w:sz w:val="36"/>
          <w:szCs w:val="36"/>
          <w:rtl/>
        </w:rPr>
      </w:pPr>
      <w:r w:rsidRPr="00B00986">
        <w:rPr>
          <w:sz w:val="36"/>
          <w:szCs w:val="36"/>
          <w:rtl/>
        </w:rPr>
        <w:t>בריחה יזומה של ערבים מבתיהם כתוצאה מהמלחמה.</w:t>
      </w:r>
    </w:p>
    <w:p w:rsidR="00B00986" w:rsidRPr="00B00986" w:rsidRDefault="00B00986" w:rsidP="00B00986">
      <w:pPr>
        <w:rPr>
          <w:sz w:val="36"/>
          <w:szCs w:val="36"/>
          <w:rtl/>
        </w:rPr>
      </w:pPr>
      <w:r w:rsidRPr="00B00986">
        <w:rPr>
          <w:sz w:val="36"/>
          <w:szCs w:val="36"/>
          <w:rtl/>
        </w:rPr>
        <w:t>עזיבתם של ערבים רבים את בתיהם כתוצאה מעידודם של מנהיגי ערב שהבטיחו להשיבם במהרה אל בתיהם.</w:t>
      </w:r>
    </w:p>
    <w:p w:rsidR="00B00986" w:rsidRPr="00B00986" w:rsidRDefault="00B00986" w:rsidP="00B00986">
      <w:pPr>
        <w:rPr>
          <w:sz w:val="36"/>
          <w:szCs w:val="36"/>
          <w:rtl/>
        </w:rPr>
      </w:pPr>
      <w:r w:rsidRPr="00B00986">
        <w:rPr>
          <w:sz w:val="36"/>
          <w:szCs w:val="36"/>
          <w:rtl/>
        </w:rPr>
        <w:t>גירוש יזום של ערבים מבתיהם תוך כדי המלחמה.</w:t>
      </w:r>
    </w:p>
    <w:p w:rsidR="00B00986" w:rsidRDefault="00B00986" w:rsidP="00B00986">
      <w:pPr>
        <w:rPr>
          <w:sz w:val="36"/>
          <w:szCs w:val="36"/>
        </w:rPr>
      </w:pPr>
      <w:r w:rsidRPr="00B00986">
        <w:rPr>
          <w:sz w:val="36"/>
          <w:szCs w:val="36"/>
          <w:rtl/>
        </w:rPr>
        <w:t xml:space="preserve">למעשה בריחתם של ערבים רבים הייתה תוצאה ישירה של המלחמה הקשה שפשטה בכל רחבי המדינה. תחילה עזבו את הארץ ערבים אמידים שחששו לגורלם במטרה לשוב לאחר המלחמה. </w:t>
      </w:r>
    </w:p>
    <w:p w:rsidR="00B00986" w:rsidRPr="00B00986" w:rsidRDefault="00B00986" w:rsidP="00B00986">
      <w:pPr>
        <w:rPr>
          <w:sz w:val="36"/>
          <w:szCs w:val="36"/>
          <w:rtl/>
        </w:rPr>
      </w:pPr>
      <w:r w:rsidRPr="00B00986">
        <w:rPr>
          <w:sz w:val="36"/>
          <w:szCs w:val="36"/>
          <w:rtl/>
        </w:rPr>
        <w:t>התמוטטות המערך הכלכלי והשלטון המקומי בערים הגדולות הביא לבריחתם של רבים למדינות ערב, בתקווה ששם ימצאו יציבות. פעולות של צה"ל שבעקבותיהן הייתה פגיעה קשה באוכלוסייה אזרחית היו אף הן סיבה למנוסה של ערבים את הארץ. במקרים מסוימים פינה צה"ל ערבים ממקומות לחימה.</w:t>
      </w:r>
    </w:p>
    <w:p w:rsidR="00B00986" w:rsidRPr="00B00986" w:rsidRDefault="00B00986" w:rsidP="00B00986">
      <w:pPr>
        <w:rPr>
          <w:sz w:val="36"/>
          <w:szCs w:val="36"/>
          <w:rtl/>
        </w:rPr>
      </w:pPr>
      <w:r w:rsidRPr="00B00986">
        <w:rPr>
          <w:sz w:val="36"/>
          <w:szCs w:val="36"/>
          <w:rtl/>
        </w:rPr>
        <w:t>ממשלת ישראל מנעה את חזרתם של הפליטים הערביים לבתיהם שבתחומי מדינת ישראל. אותם מקומות שננטשו על ידי הערבים יושבו על ידי יהודים ובתים רבים של ערבים נטושים נהרסו. ישראל ראתה במדינות ערב אחראיות לגורלם של הפליטים שהגיעו אליהן. מדינות ערב למעט ירדן לא רצו לראות בפליטים חלק מאוכלוסייתן ולכן שיכנו אותם במחנות פליטים בתנאים ירודים.</w:t>
      </w:r>
    </w:p>
    <w:p w:rsidR="00127D28" w:rsidRDefault="00B00986"/>
    <w:sectPr w:rsidR="00127D28" w:rsidSect="006F23A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00986"/>
    <w:rsid w:val="006F23A7"/>
    <w:rsid w:val="00B00986"/>
    <w:rsid w:val="00B02265"/>
    <w:rsid w:val="00E053D3"/>
    <w:rsid w:val="00E96956"/>
    <w:rsid w:val="00EC38D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9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00986"/>
    <w:rPr>
      <w:color w:val="0000FF"/>
      <w:u w:val="single"/>
    </w:rPr>
  </w:style>
</w:styles>
</file>

<file path=word/webSettings.xml><?xml version="1.0" encoding="utf-8"?>
<w:webSettings xmlns:r="http://schemas.openxmlformats.org/officeDocument/2006/relationships" xmlns:w="http://schemas.openxmlformats.org/wordprocessingml/2006/main">
  <w:divs>
    <w:div w:id="174622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extologia.net/?p=1669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2015-06-14T04:53:00Z</dcterms:created>
  <dcterms:modified xsi:type="dcterms:W3CDTF">2015-06-14T04:55:00Z</dcterms:modified>
</cp:coreProperties>
</file>