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מילון מושגים בספרות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שיר לירי</w:t>
      </w:r>
      <w:r>
        <w:rPr>
          <w:rFonts w:cs="David" w:hint="cs"/>
          <w:sz w:val="32"/>
          <w:szCs w:val="32"/>
          <w:rtl/>
        </w:rPr>
        <w:t>: שירה המדברת בעוצמה רגשית.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u w:val="single"/>
          <w:rtl/>
        </w:rPr>
        <w:t>חריזה</w:t>
      </w:r>
      <w:r w:rsidRPr="006270ED">
        <w:rPr>
          <w:rFonts w:cs="David" w:hint="cs"/>
          <w:sz w:val="32"/>
          <w:szCs w:val="32"/>
          <w:rtl/>
        </w:rPr>
        <w:t>:</w:t>
      </w:r>
      <w:r>
        <w:rPr>
          <w:rFonts w:cs="David" w:hint="cs"/>
          <w:sz w:val="32"/>
          <w:szCs w:val="32"/>
          <w:rtl/>
        </w:rPr>
        <w:t xml:space="preserve"> הקבלה של צלילים במקומות קבועים בשיר, בדרך כלל בסוף השורה. </w:t>
      </w:r>
      <w:r>
        <w:rPr>
          <w:rFonts w:cs="David" w:hint="cs"/>
          <w:sz w:val="28"/>
          <w:szCs w:val="28"/>
          <w:rtl/>
        </w:rPr>
        <w:t xml:space="preserve">"לך סוד </w:t>
      </w:r>
      <w:proofErr w:type="spellStart"/>
      <w:r w:rsidRPr="007667B8">
        <w:rPr>
          <w:rFonts w:cs="David" w:hint="cs"/>
          <w:b/>
          <w:bCs/>
          <w:sz w:val="28"/>
          <w:szCs w:val="28"/>
          <w:rtl/>
        </w:rPr>
        <w:t>יסורי</w:t>
      </w:r>
      <w:proofErr w:type="spellEnd"/>
      <w:r w:rsidRPr="007667B8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... היכן</w:t>
      </w:r>
      <w:r w:rsidRPr="007667B8">
        <w:rPr>
          <w:rFonts w:cs="David" w:hint="cs"/>
          <w:b/>
          <w:bCs/>
          <w:sz w:val="28"/>
          <w:szCs w:val="28"/>
          <w:rtl/>
        </w:rPr>
        <w:t xml:space="preserve"> נעורי</w:t>
      </w:r>
      <w:r>
        <w:rPr>
          <w:rFonts w:cs="David" w:hint="cs"/>
          <w:sz w:val="32"/>
          <w:szCs w:val="32"/>
          <w:rtl/>
        </w:rPr>
        <w:t xml:space="preserve"> "    "נשרפה </w:t>
      </w:r>
      <w:r w:rsidRPr="007667B8">
        <w:rPr>
          <w:rFonts w:cs="David" w:hint="cs"/>
          <w:b/>
          <w:bCs/>
          <w:sz w:val="32"/>
          <w:szCs w:val="32"/>
          <w:rtl/>
        </w:rPr>
        <w:t>בלהבה</w:t>
      </w:r>
      <w:r>
        <w:rPr>
          <w:rFonts w:cs="David" w:hint="cs"/>
          <w:sz w:val="32"/>
          <w:szCs w:val="32"/>
          <w:rtl/>
        </w:rPr>
        <w:t>...  מה זאת</w:t>
      </w:r>
      <w:r w:rsidRPr="007667B8">
        <w:rPr>
          <w:rFonts w:cs="David" w:hint="cs"/>
          <w:b/>
          <w:bCs/>
          <w:sz w:val="32"/>
          <w:szCs w:val="32"/>
          <w:rtl/>
        </w:rPr>
        <w:t xml:space="preserve"> אהבה</w:t>
      </w:r>
      <w:r>
        <w:rPr>
          <w:rFonts w:cs="David" w:hint="cs"/>
          <w:sz w:val="32"/>
          <w:szCs w:val="32"/>
          <w:rtl/>
        </w:rPr>
        <w:t xml:space="preserve">"      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מוטיב</w:t>
      </w:r>
      <w:r>
        <w:rPr>
          <w:rFonts w:cs="David" w:hint="cs"/>
          <w:sz w:val="32"/>
          <w:szCs w:val="32"/>
          <w:rtl/>
        </w:rPr>
        <w:t>: חזרה בהזכרת משהו או רצף מילים ביצירה.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proofErr w:type="spellStart"/>
      <w:r w:rsidRPr="00516BDF">
        <w:rPr>
          <w:rFonts w:cs="David" w:hint="cs"/>
          <w:sz w:val="32"/>
          <w:szCs w:val="32"/>
          <w:u w:val="single"/>
          <w:rtl/>
        </w:rPr>
        <w:t>אנאפורה</w:t>
      </w:r>
      <w:proofErr w:type="spellEnd"/>
      <w:r>
        <w:rPr>
          <w:rFonts w:cs="David" w:hint="cs"/>
          <w:sz w:val="32"/>
          <w:szCs w:val="32"/>
          <w:rtl/>
        </w:rPr>
        <w:t>: חזרה בתחילת משפט או בית על מילה או ביטוי.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סמל</w:t>
      </w:r>
      <w:r>
        <w:rPr>
          <w:rFonts w:cs="David" w:hint="cs"/>
          <w:sz w:val="32"/>
          <w:szCs w:val="32"/>
          <w:rtl/>
        </w:rPr>
        <w:t xml:space="preserve">: זה דבר מוחשי(ראלי) המייצג דבר מופשט(אבסטרקט),דבר הקשור לדמיון. 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פסיחה</w:t>
      </w:r>
      <w:r>
        <w:rPr>
          <w:rFonts w:cs="David" w:hint="cs"/>
          <w:sz w:val="32"/>
          <w:szCs w:val="32"/>
          <w:rtl/>
        </w:rPr>
        <w:t>: הפסקה ברצף תחבירי במשפט ולא יודעים איפה יסתיים המשפט.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ניגוד</w:t>
      </w:r>
      <w:r>
        <w:rPr>
          <w:rFonts w:cs="David" w:hint="cs"/>
          <w:sz w:val="32"/>
          <w:szCs w:val="32"/>
          <w:rtl/>
        </w:rPr>
        <w:t>: הפכים.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דימוי</w:t>
      </w:r>
      <w:r>
        <w:rPr>
          <w:rFonts w:cs="David" w:hint="cs"/>
          <w:sz w:val="32"/>
          <w:szCs w:val="32"/>
          <w:rtl/>
        </w:rPr>
        <w:t xml:space="preserve"> :שימוש ב"כ" או "כמו" השוואה.</w:t>
      </w:r>
    </w:p>
    <w:p w:rsidR="00D500B5" w:rsidRDefault="00D500B5" w:rsidP="00D500B5">
      <w:pPr>
        <w:spacing w:line="360" w:lineRule="auto"/>
        <w:ind w:right="-709"/>
        <w:rPr>
          <w:rFonts w:cs="David"/>
          <w:sz w:val="28"/>
          <w:szCs w:val="28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מטפורה</w:t>
      </w:r>
      <w:r>
        <w:rPr>
          <w:rFonts w:cs="David" w:hint="cs"/>
          <w:sz w:val="32"/>
          <w:szCs w:val="32"/>
          <w:rtl/>
        </w:rPr>
        <w:t>: השאלת תכונה אחת מעצם לעצם ויצירת משמעות אחרת.</w:t>
      </w:r>
      <w:r w:rsidRPr="00516BDF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                       </w:t>
      </w:r>
      <w:r w:rsidRPr="00516BDF">
        <w:rPr>
          <w:rFonts w:cs="David" w:hint="cs"/>
          <w:b/>
          <w:bCs/>
          <w:sz w:val="28"/>
          <w:szCs w:val="28"/>
          <w:rtl/>
        </w:rPr>
        <w:t>מטבעות חסד</w:t>
      </w:r>
      <w:r w:rsidRPr="00516BDF">
        <w:rPr>
          <w:rFonts w:cs="David" w:hint="cs"/>
          <w:sz w:val="28"/>
          <w:szCs w:val="28"/>
          <w:rtl/>
        </w:rPr>
        <w:t xml:space="preserve"> :, במקום מטבעות כסף שנותנים בתרומה. המטבעות הן משהו חומרי והחסד הוא משהו ערכי.   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האנשה</w:t>
      </w:r>
      <w:r>
        <w:rPr>
          <w:rFonts w:cs="David" w:hint="cs"/>
          <w:sz w:val="32"/>
          <w:szCs w:val="32"/>
          <w:rtl/>
        </w:rPr>
        <w:t>: אמצעי פיגורטיבי, לתת תכונות אנושיות לימי שהוא לא אדם.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proofErr w:type="spellStart"/>
      <w:r w:rsidRPr="00516BDF">
        <w:rPr>
          <w:rFonts w:cs="David" w:hint="cs"/>
          <w:sz w:val="32"/>
          <w:szCs w:val="32"/>
          <w:u w:val="single"/>
          <w:rtl/>
        </w:rPr>
        <w:t>סוניטה</w:t>
      </w:r>
      <w:proofErr w:type="spellEnd"/>
      <w:r>
        <w:rPr>
          <w:rFonts w:cs="David" w:hint="cs"/>
          <w:sz w:val="32"/>
          <w:szCs w:val="32"/>
          <w:rtl/>
        </w:rPr>
        <w:t>: כינוי לשיר לירי בן 14 שורות, שני בתים בני 4 שורות ושני בתים בני3 שורות.</w:t>
      </w:r>
    </w:p>
    <w:p w:rsidR="00D500B5" w:rsidRPr="00516BDF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 w:rsidRPr="00516BDF">
        <w:rPr>
          <w:rFonts w:cs="David" w:hint="cs"/>
          <w:sz w:val="32"/>
          <w:szCs w:val="32"/>
          <w:u w:val="single"/>
          <w:rtl/>
        </w:rPr>
        <w:t>משקל</w:t>
      </w:r>
      <w:r>
        <w:rPr>
          <w:rFonts w:cs="David" w:hint="cs"/>
          <w:sz w:val="32"/>
          <w:szCs w:val="32"/>
          <w:rtl/>
        </w:rPr>
        <w:t xml:space="preserve"> :מקצב השיר, מבנה השיר לפי צלילים.</w:t>
      </w:r>
      <w:r w:rsidRPr="00516BDF">
        <w:rPr>
          <w:rFonts w:cs="David"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500B5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</w:p>
    <w:p w:rsidR="00D500B5" w:rsidRPr="006270ED" w:rsidRDefault="00D500B5" w:rsidP="00D500B5">
      <w:pPr>
        <w:spacing w:line="360" w:lineRule="auto"/>
        <w:ind w:right="-709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    </w:t>
      </w:r>
    </w:p>
    <w:p w:rsidR="00513088" w:rsidRDefault="00513088">
      <w:bookmarkStart w:id="0" w:name="_GoBack"/>
      <w:bookmarkEnd w:id="0"/>
    </w:p>
    <w:sectPr w:rsidR="00513088" w:rsidSect="004C7B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B5"/>
    <w:rsid w:val="00002F22"/>
    <w:rsid w:val="00060ECF"/>
    <w:rsid w:val="00073C8A"/>
    <w:rsid w:val="0008198E"/>
    <w:rsid w:val="00086F3A"/>
    <w:rsid w:val="000961C8"/>
    <w:rsid w:val="0010066E"/>
    <w:rsid w:val="00115984"/>
    <w:rsid w:val="001178A4"/>
    <w:rsid w:val="00134775"/>
    <w:rsid w:val="0014294A"/>
    <w:rsid w:val="00145333"/>
    <w:rsid w:val="00151CF6"/>
    <w:rsid w:val="001778F4"/>
    <w:rsid w:val="00185433"/>
    <w:rsid w:val="00186383"/>
    <w:rsid w:val="00191DEF"/>
    <w:rsid w:val="001A5789"/>
    <w:rsid w:val="001B59FC"/>
    <w:rsid w:val="001D6B6D"/>
    <w:rsid w:val="001E3FF2"/>
    <w:rsid w:val="001E6D35"/>
    <w:rsid w:val="001F375A"/>
    <w:rsid w:val="0021303B"/>
    <w:rsid w:val="002228AB"/>
    <w:rsid w:val="002251D6"/>
    <w:rsid w:val="002319AC"/>
    <w:rsid w:val="00236DCC"/>
    <w:rsid w:val="0025196D"/>
    <w:rsid w:val="002527F7"/>
    <w:rsid w:val="0025387F"/>
    <w:rsid w:val="0025781D"/>
    <w:rsid w:val="00281042"/>
    <w:rsid w:val="0028109E"/>
    <w:rsid w:val="002A19B1"/>
    <w:rsid w:val="002C1088"/>
    <w:rsid w:val="002D17F9"/>
    <w:rsid w:val="002D648B"/>
    <w:rsid w:val="002E2F99"/>
    <w:rsid w:val="002E52DA"/>
    <w:rsid w:val="002E5DA7"/>
    <w:rsid w:val="002F0170"/>
    <w:rsid w:val="002F0C0B"/>
    <w:rsid w:val="002F47DA"/>
    <w:rsid w:val="00307092"/>
    <w:rsid w:val="00317528"/>
    <w:rsid w:val="003362BE"/>
    <w:rsid w:val="00336885"/>
    <w:rsid w:val="0033728E"/>
    <w:rsid w:val="00340805"/>
    <w:rsid w:val="00345F82"/>
    <w:rsid w:val="00346144"/>
    <w:rsid w:val="00350C54"/>
    <w:rsid w:val="00353C5E"/>
    <w:rsid w:val="00354A6A"/>
    <w:rsid w:val="003567FD"/>
    <w:rsid w:val="00380B0D"/>
    <w:rsid w:val="003C20B0"/>
    <w:rsid w:val="003C5553"/>
    <w:rsid w:val="003E6BD8"/>
    <w:rsid w:val="003E6DDF"/>
    <w:rsid w:val="003F3892"/>
    <w:rsid w:val="00403FD6"/>
    <w:rsid w:val="004222B0"/>
    <w:rsid w:val="00427711"/>
    <w:rsid w:val="004438F7"/>
    <w:rsid w:val="004478FA"/>
    <w:rsid w:val="00447CFD"/>
    <w:rsid w:val="00461C40"/>
    <w:rsid w:val="0046533D"/>
    <w:rsid w:val="004C7B2F"/>
    <w:rsid w:val="004F2AF9"/>
    <w:rsid w:val="00501699"/>
    <w:rsid w:val="00501F56"/>
    <w:rsid w:val="00513088"/>
    <w:rsid w:val="00514C2D"/>
    <w:rsid w:val="0052162F"/>
    <w:rsid w:val="005303A6"/>
    <w:rsid w:val="0053729A"/>
    <w:rsid w:val="00545042"/>
    <w:rsid w:val="00557AF0"/>
    <w:rsid w:val="00560B3D"/>
    <w:rsid w:val="005731BC"/>
    <w:rsid w:val="00573E87"/>
    <w:rsid w:val="005769B2"/>
    <w:rsid w:val="00577B59"/>
    <w:rsid w:val="00577D48"/>
    <w:rsid w:val="005A3D25"/>
    <w:rsid w:val="005B3B49"/>
    <w:rsid w:val="005D7DAD"/>
    <w:rsid w:val="005E17D0"/>
    <w:rsid w:val="005F0D94"/>
    <w:rsid w:val="005F1662"/>
    <w:rsid w:val="005F7383"/>
    <w:rsid w:val="006047EE"/>
    <w:rsid w:val="00613290"/>
    <w:rsid w:val="006153AB"/>
    <w:rsid w:val="00616428"/>
    <w:rsid w:val="00646B2F"/>
    <w:rsid w:val="006736BA"/>
    <w:rsid w:val="00683E20"/>
    <w:rsid w:val="00694933"/>
    <w:rsid w:val="006B51B3"/>
    <w:rsid w:val="006C0356"/>
    <w:rsid w:val="006E3C48"/>
    <w:rsid w:val="006E4124"/>
    <w:rsid w:val="006F1355"/>
    <w:rsid w:val="006F4251"/>
    <w:rsid w:val="006F5FC0"/>
    <w:rsid w:val="00711DAE"/>
    <w:rsid w:val="007360F2"/>
    <w:rsid w:val="00741C34"/>
    <w:rsid w:val="0074246D"/>
    <w:rsid w:val="00752D69"/>
    <w:rsid w:val="0075333B"/>
    <w:rsid w:val="0075696D"/>
    <w:rsid w:val="0076645B"/>
    <w:rsid w:val="007768E4"/>
    <w:rsid w:val="007A1F85"/>
    <w:rsid w:val="007A5BF1"/>
    <w:rsid w:val="007C35B6"/>
    <w:rsid w:val="007D24F3"/>
    <w:rsid w:val="007D2A22"/>
    <w:rsid w:val="007E15EC"/>
    <w:rsid w:val="007F04A3"/>
    <w:rsid w:val="007F5307"/>
    <w:rsid w:val="0080096A"/>
    <w:rsid w:val="0080172C"/>
    <w:rsid w:val="0080512A"/>
    <w:rsid w:val="008106BA"/>
    <w:rsid w:val="0081103F"/>
    <w:rsid w:val="008169D8"/>
    <w:rsid w:val="00821A54"/>
    <w:rsid w:val="00827797"/>
    <w:rsid w:val="00843926"/>
    <w:rsid w:val="008611AF"/>
    <w:rsid w:val="0086627A"/>
    <w:rsid w:val="00870417"/>
    <w:rsid w:val="00873B5D"/>
    <w:rsid w:val="00874C92"/>
    <w:rsid w:val="00887D88"/>
    <w:rsid w:val="008960D2"/>
    <w:rsid w:val="008A4CE4"/>
    <w:rsid w:val="008B30EF"/>
    <w:rsid w:val="008C083E"/>
    <w:rsid w:val="008C115E"/>
    <w:rsid w:val="008C3797"/>
    <w:rsid w:val="008D42DE"/>
    <w:rsid w:val="008D68F9"/>
    <w:rsid w:val="008D7D06"/>
    <w:rsid w:val="008F137B"/>
    <w:rsid w:val="008F7246"/>
    <w:rsid w:val="00900C38"/>
    <w:rsid w:val="009070DE"/>
    <w:rsid w:val="0091407C"/>
    <w:rsid w:val="00921597"/>
    <w:rsid w:val="009229A8"/>
    <w:rsid w:val="00956BA3"/>
    <w:rsid w:val="009714E2"/>
    <w:rsid w:val="0098364A"/>
    <w:rsid w:val="009A0255"/>
    <w:rsid w:val="009A0C44"/>
    <w:rsid w:val="009A2159"/>
    <w:rsid w:val="009B064E"/>
    <w:rsid w:val="009D3130"/>
    <w:rsid w:val="009E56EB"/>
    <w:rsid w:val="009F5A34"/>
    <w:rsid w:val="00A0026F"/>
    <w:rsid w:val="00A014B5"/>
    <w:rsid w:val="00A01F19"/>
    <w:rsid w:val="00A02A6B"/>
    <w:rsid w:val="00A254A3"/>
    <w:rsid w:val="00A67DD6"/>
    <w:rsid w:val="00A71379"/>
    <w:rsid w:val="00A814BC"/>
    <w:rsid w:val="00A81FCC"/>
    <w:rsid w:val="00AB2311"/>
    <w:rsid w:val="00AD4671"/>
    <w:rsid w:val="00AF119C"/>
    <w:rsid w:val="00AF3595"/>
    <w:rsid w:val="00B06C7C"/>
    <w:rsid w:val="00B1203E"/>
    <w:rsid w:val="00B15ED7"/>
    <w:rsid w:val="00B251BB"/>
    <w:rsid w:val="00B54508"/>
    <w:rsid w:val="00B54BAC"/>
    <w:rsid w:val="00B57CA7"/>
    <w:rsid w:val="00B63984"/>
    <w:rsid w:val="00B725BD"/>
    <w:rsid w:val="00B858D3"/>
    <w:rsid w:val="00BB552A"/>
    <w:rsid w:val="00BC779F"/>
    <w:rsid w:val="00BD6E2E"/>
    <w:rsid w:val="00BE1A7C"/>
    <w:rsid w:val="00BF1D38"/>
    <w:rsid w:val="00BF3495"/>
    <w:rsid w:val="00C0313D"/>
    <w:rsid w:val="00C079C8"/>
    <w:rsid w:val="00C12F7E"/>
    <w:rsid w:val="00C13491"/>
    <w:rsid w:val="00C1588B"/>
    <w:rsid w:val="00C17C03"/>
    <w:rsid w:val="00C51431"/>
    <w:rsid w:val="00C51B1E"/>
    <w:rsid w:val="00C54721"/>
    <w:rsid w:val="00C60A48"/>
    <w:rsid w:val="00C72262"/>
    <w:rsid w:val="00C7734C"/>
    <w:rsid w:val="00C853AA"/>
    <w:rsid w:val="00CB3385"/>
    <w:rsid w:val="00CC7A76"/>
    <w:rsid w:val="00CE496B"/>
    <w:rsid w:val="00CF78EA"/>
    <w:rsid w:val="00CF7A3D"/>
    <w:rsid w:val="00D0418B"/>
    <w:rsid w:val="00D1000C"/>
    <w:rsid w:val="00D15234"/>
    <w:rsid w:val="00D164C8"/>
    <w:rsid w:val="00D22464"/>
    <w:rsid w:val="00D26EEC"/>
    <w:rsid w:val="00D4185E"/>
    <w:rsid w:val="00D500B5"/>
    <w:rsid w:val="00D54E4C"/>
    <w:rsid w:val="00D80C2A"/>
    <w:rsid w:val="00D816BD"/>
    <w:rsid w:val="00DB0CDA"/>
    <w:rsid w:val="00DB4A3D"/>
    <w:rsid w:val="00DC016B"/>
    <w:rsid w:val="00DD24B7"/>
    <w:rsid w:val="00DD3E88"/>
    <w:rsid w:val="00DD4525"/>
    <w:rsid w:val="00DE152C"/>
    <w:rsid w:val="00DE3E38"/>
    <w:rsid w:val="00DE5543"/>
    <w:rsid w:val="00DF4B5A"/>
    <w:rsid w:val="00E0614A"/>
    <w:rsid w:val="00E139CF"/>
    <w:rsid w:val="00E13AE0"/>
    <w:rsid w:val="00E359F2"/>
    <w:rsid w:val="00E743A0"/>
    <w:rsid w:val="00E748CC"/>
    <w:rsid w:val="00E82573"/>
    <w:rsid w:val="00E93A25"/>
    <w:rsid w:val="00EA3270"/>
    <w:rsid w:val="00EB718D"/>
    <w:rsid w:val="00EC3C66"/>
    <w:rsid w:val="00ED2888"/>
    <w:rsid w:val="00F058BF"/>
    <w:rsid w:val="00F12A5B"/>
    <w:rsid w:val="00F212D2"/>
    <w:rsid w:val="00F306D4"/>
    <w:rsid w:val="00F33036"/>
    <w:rsid w:val="00F818A0"/>
    <w:rsid w:val="00F96E2B"/>
    <w:rsid w:val="00FA0050"/>
    <w:rsid w:val="00FC35C3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2015-02-03T11:46:00Z</dcterms:created>
  <dcterms:modified xsi:type="dcterms:W3CDTF">2015-02-03T11:47:00Z</dcterms:modified>
</cp:coreProperties>
</file>