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51" w:rsidRDefault="00F04A51" w:rsidP="00F04A51">
      <w:pPr>
        <w:jc w:val="center"/>
        <w:rPr>
          <w:rFonts w:cs="Guttman Keren" w:hint="cs"/>
          <w:sz w:val="36"/>
          <w:szCs w:val="36"/>
          <w:rtl/>
        </w:rPr>
      </w:pP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 xml:space="preserve">                        </w:t>
      </w: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 xml:space="preserve">                                   </w:t>
      </w:r>
      <w:r w:rsidRPr="00F04A51">
        <w:rPr>
          <w:rFonts w:cs="Guttman Keren" w:hint="cs"/>
          <w:sz w:val="36"/>
          <w:szCs w:val="36"/>
          <w:rtl/>
        </w:rPr>
        <w:t>משחק התאמה</w:t>
      </w:r>
    </w:p>
    <w:p w:rsidR="00B33A96" w:rsidRDefault="00B33A96" w:rsidP="00B33A96">
      <w:pPr>
        <w:jc w:val="center"/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>איך אומרים בעברית</w:t>
      </w:r>
    </w:p>
    <w:p w:rsidR="00B33A96" w:rsidRDefault="00F04A51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 xml:space="preserve">המטרה: </w:t>
      </w: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  <w:bookmarkStart w:id="0" w:name="_GoBack"/>
      <w:bookmarkEnd w:id="0"/>
      <w:r>
        <w:rPr>
          <w:rFonts w:cs="Guttman Keren" w:hint="cs"/>
          <w:sz w:val="36"/>
          <w:szCs w:val="36"/>
          <w:rtl/>
        </w:rPr>
        <w:t>הכרת המילים העבריות החלופיות למילים הלועזיות.</w:t>
      </w: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 xml:space="preserve">לפני שמתחילים: </w:t>
      </w:r>
    </w:p>
    <w:p w:rsidR="00F04A51" w:rsidRDefault="00F04A51" w:rsidP="007C7BE8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 xml:space="preserve">הדפיסו את </w:t>
      </w:r>
      <w:r w:rsidR="007C7BE8">
        <w:rPr>
          <w:rFonts w:cs="Guttman Keren" w:hint="cs"/>
          <w:sz w:val="36"/>
          <w:szCs w:val="36"/>
          <w:rtl/>
        </w:rPr>
        <w:t>הכרטיסיות.</w:t>
      </w:r>
    </w:p>
    <w:p w:rsidR="007C7BE8" w:rsidRDefault="007C7BE8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>גזרו</w:t>
      </w:r>
    </w:p>
    <w:p w:rsidR="007C7BE8" w:rsidRDefault="007C7BE8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>ניילנו</w:t>
      </w: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>מהלך המשחק:</w:t>
      </w:r>
    </w:p>
    <w:p w:rsidR="00F04A51" w:rsidRPr="007C7BE8" w:rsidRDefault="00F04A51" w:rsidP="007C7BE8">
      <w:pPr>
        <w:pStyle w:val="a6"/>
        <w:numPr>
          <w:ilvl w:val="0"/>
          <w:numId w:val="1"/>
        </w:numPr>
        <w:rPr>
          <w:rFonts w:cs="Guttman Keren" w:hint="cs"/>
          <w:sz w:val="36"/>
          <w:szCs w:val="36"/>
          <w:rtl/>
        </w:rPr>
      </w:pPr>
      <w:r w:rsidRPr="007C7BE8">
        <w:rPr>
          <w:rFonts w:cs="Guttman Keren" w:hint="cs"/>
          <w:sz w:val="36"/>
          <w:szCs w:val="36"/>
          <w:rtl/>
        </w:rPr>
        <w:t>התלמידים יקראו את המילים וימיינו אותם למילים לועזיות ועבריות.</w:t>
      </w:r>
    </w:p>
    <w:p w:rsidR="00F04A51" w:rsidRPr="007C7BE8" w:rsidRDefault="00F04A51" w:rsidP="007C7BE8">
      <w:pPr>
        <w:pStyle w:val="a6"/>
        <w:numPr>
          <w:ilvl w:val="0"/>
          <w:numId w:val="1"/>
        </w:numPr>
        <w:rPr>
          <w:rFonts w:cs="Guttman Keren" w:hint="cs"/>
          <w:sz w:val="36"/>
          <w:szCs w:val="36"/>
          <w:rtl/>
        </w:rPr>
      </w:pPr>
      <w:r w:rsidRPr="007C7BE8">
        <w:rPr>
          <w:rFonts w:cs="Guttman Keren" w:hint="cs"/>
          <w:sz w:val="36"/>
          <w:szCs w:val="36"/>
          <w:rtl/>
        </w:rPr>
        <w:t xml:space="preserve">התלמידים יתאימו מילה עברית ללועזית לפי דעתם </w:t>
      </w:r>
    </w:p>
    <w:p w:rsidR="00F04A51" w:rsidRPr="007C7BE8" w:rsidRDefault="00F04A51" w:rsidP="007C7BE8">
      <w:pPr>
        <w:pStyle w:val="a6"/>
        <w:numPr>
          <w:ilvl w:val="0"/>
          <w:numId w:val="1"/>
        </w:numPr>
        <w:rPr>
          <w:rFonts w:cs="Guttman Keren" w:hint="cs"/>
          <w:sz w:val="36"/>
          <w:szCs w:val="36"/>
          <w:rtl/>
        </w:rPr>
      </w:pPr>
      <w:r w:rsidRPr="007C7BE8">
        <w:rPr>
          <w:rFonts w:cs="Guttman Keren" w:hint="cs"/>
          <w:sz w:val="36"/>
          <w:szCs w:val="36"/>
          <w:rtl/>
        </w:rPr>
        <w:t xml:space="preserve">התלמידים יבדקו </w:t>
      </w:r>
      <w:proofErr w:type="spellStart"/>
      <w:r w:rsidRPr="007C7BE8">
        <w:rPr>
          <w:rFonts w:cs="Guttman Keren" w:hint="cs"/>
          <w:sz w:val="36"/>
          <w:szCs w:val="36"/>
          <w:rtl/>
        </w:rPr>
        <w:t>בישומון</w:t>
      </w:r>
      <w:proofErr w:type="spellEnd"/>
      <w:r w:rsidRPr="007C7BE8">
        <w:rPr>
          <w:rFonts w:cs="Guttman Keren" w:hint="cs"/>
          <w:sz w:val="36"/>
          <w:szCs w:val="36"/>
          <w:rtl/>
        </w:rPr>
        <w:t xml:space="preserve"> (אפליקציה)  </w:t>
      </w:r>
      <w:proofErr w:type="spellStart"/>
      <w:r w:rsidRPr="007C7BE8">
        <w:rPr>
          <w:rFonts w:cs="Guttman Keren" w:hint="cs"/>
          <w:sz w:val="36"/>
          <w:szCs w:val="36"/>
          <w:rtl/>
        </w:rPr>
        <w:t>החלופון</w:t>
      </w:r>
      <w:proofErr w:type="spellEnd"/>
      <w:r w:rsidRPr="007C7BE8">
        <w:rPr>
          <w:rFonts w:cs="Guttman Keren" w:hint="cs"/>
          <w:sz w:val="36"/>
          <w:szCs w:val="36"/>
          <w:rtl/>
        </w:rPr>
        <w:t xml:space="preserve"> של האקדמיה העברית (אפשר למצוא זאת במחשב בקישור:</w:t>
      </w:r>
      <w:r w:rsidRPr="00F04A51">
        <w:t xml:space="preserve"> </w:t>
      </w:r>
      <w:hyperlink r:id="rId7" w:history="1">
        <w:r w:rsidRPr="007C7BE8">
          <w:rPr>
            <w:rStyle w:val="Hyperlink"/>
            <w:rFonts w:cs="Guttman Keren"/>
            <w:sz w:val="36"/>
            <w:szCs w:val="36"/>
          </w:rPr>
          <w:t>http://halufon.hebrew-academy.org.il</w:t>
        </w:r>
        <w:r w:rsidRPr="007C7BE8">
          <w:rPr>
            <w:rStyle w:val="Hyperlink"/>
            <w:rFonts w:cs="Guttman Keren"/>
            <w:sz w:val="36"/>
            <w:szCs w:val="36"/>
            <w:rtl/>
          </w:rPr>
          <w:t>/</w:t>
        </w:r>
      </w:hyperlink>
      <w:r w:rsidRPr="007C7BE8">
        <w:rPr>
          <w:rFonts w:cs="Guttman Keren" w:hint="cs"/>
          <w:sz w:val="36"/>
          <w:szCs w:val="36"/>
          <w:rtl/>
        </w:rPr>
        <w:t>)</w:t>
      </w: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>משחק מהנה!!!</w:t>
      </w:r>
    </w:p>
    <w:p w:rsidR="00F04A51" w:rsidRDefault="007C7BE8" w:rsidP="007C7BE8">
      <w:pPr>
        <w:rPr>
          <w:rFonts w:cs="Guttman Keren" w:hint="cs"/>
          <w:sz w:val="36"/>
          <w:szCs w:val="36"/>
          <w:rtl/>
        </w:rPr>
      </w:pPr>
      <w:r>
        <w:rPr>
          <w:rFonts w:cs="Guttman Keren" w:hint="cs"/>
          <w:sz w:val="36"/>
          <w:szCs w:val="36"/>
          <w:rtl/>
        </w:rPr>
        <w:t>(אפשר אחר כך לשחק משחק הזיכרון עם אותן כרטיסיות.)</w:t>
      </w: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</w:p>
    <w:p w:rsidR="00F04A51" w:rsidRDefault="00F04A51" w:rsidP="00F04A51">
      <w:pPr>
        <w:rPr>
          <w:rFonts w:cs="Guttman Keren" w:hint="cs"/>
          <w:sz w:val="36"/>
          <w:szCs w:val="36"/>
          <w:rtl/>
        </w:rPr>
      </w:pPr>
    </w:p>
    <w:p w:rsidR="00F04A51" w:rsidRPr="00F04A51" w:rsidRDefault="00F04A51" w:rsidP="00F04A51">
      <w:pPr>
        <w:rPr>
          <w:rFonts w:cs="Guttman Keren"/>
          <w:sz w:val="36"/>
          <w:szCs w:val="36"/>
        </w:rPr>
      </w:pPr>
    </w:p>
    <w:p w:rsidR="00F04A51" w:rsidRDefault="00F04A51">
      <w:pPr>
        <w:rPr>
          <w:rFonts w:hint="cs"/>
          <w:rtl/>
        </w:rPr>
      </w:pPr>
    </w:p>
    <w:tbl>
      <w:tblPr>
        <w:tblStyle w:val="a3"/>
        <w:bidiVisual/>
        <w:tblW w:w="11338" w:type="dxa"/>
        <w:tblInd w:w="-1367" w:type="dxa"/>
        <w:tblBorders>
          <w:top w:val="thinThickMediumGap" w:sz="24" w:space="0" w:color="17365D" w:themeColor="text2" w:themeShade="BF"/>
          <w:left w:val="thinThickMediumGap" w:sz="24" w:space="0" w:color="17365D" w:themeColor="text2" w:themeShade="BF"/>
          <w:bottom w:val="thinThickMediumGap" w:sz="24" w:space="0" w:color="17365D" w:themeColor="text2" w:themeShade="BF"/>
          <w:right w:val="thinThickMediumGap" w:sz="24" w:space="0" w:color="17365D" w:themeColor="text2" w:themeShade="BF"/>
          <w:insideH w:val="thinThickMediumGap" w:sz="24" w:space="0" w:color="17365D" w:themeColor="text2" w:themeShade="BF"/>
          <w:insideV w:val="thinThickMediumGap" w:sz="2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E7DAF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אָגֵ</w:t>
            </w:r>
            <w:r w:rsidR="008E7DAF"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'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נְדָּה</w:t>
            </w:r>
          </w:p>
        </w:tc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סֵדֶר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 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יוֹם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בּוּלִימְיָה</w:t>
            </w:r>
          </w:p>
        </w:tc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זַלֶּלֶת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E7DAF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גִ</w:t>
            </w:r>
            <w:r w:rsidR="008E7DAF"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'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ינְגֶּל</w:t>
            </w:r>
          </w:p>
        </w:tc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זַמְרִיר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lastRenderedPageBreak/>
              <w:t>דּוּאֵט</w:t>
            </w:r>
          </w:p>
        </w:tc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דּוּאִית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הוֹבִּי</w:t>
            </w:r>
          </w:p>
        </w:tc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תַּחְבִּיב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ז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>'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נר</w:t>
            </w:r>
            <w:proofErr w:type="spellEnd"/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, 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ז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>'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אנר</w:t>
            </w:r>
          </w:p>
        </w:tc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סוּגָה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7309E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ווּלְגָּרִי</w:t>
            </w:r>
          </w:p>
        </w:tc>
        <w:tc>
          <w:tcPr>
            <w:tcW w:w="5669" w:type="dxa"/>
            <w:vAlign w:val="center"/>
          </w:tcPr>
          <w:p w:rsidR="0087309E" w:rsidRPr="00F04A51" w:rsidRDefault="00811A31" w:rsidP="00811A31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הֲמוֹנִי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, 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גַּס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7309E" w:rsidRPr="00F04A51" w:rsidRDefault="0087309E" w:rsidP="008E7DAF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lastRenderedPageBreak/>
              <w:t>חומוס</w:t>
            </w:r>
          </w:p>
        </w:tc>
        <w:tc>
          <w:tcPr>
            <w:tcW w:w="5669" w:type="dxa"/>
            <w:vAlign w:val="center"/>
          </w:tcPr>
          <w:p w:rsidR="0087309E" w:rsidRPr="00F04A51" w:rsidRDefault="008E7DAF" w:rsidP="008E7DAF">
            <w:pPr>
              <w:jc w:val="center"/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חִמְצָה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4145E0" w:rsidRPr="00F04A51" w:rsidRDefault="004145E0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טולרנטיות</w:t>
            </w:r>
          </w:p>
        </w:tc>
        <w:tc>
          <w:tcPr>
            <w:tcW w:w="5669" w:type="dxa"/>
            <w:vAlign w:val="center"/>
          </w:tcPr>
          <w:p w:rsidR="004145E0" w:rsidRPr="00F04A51" w:rsidRDefault="004145E0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סוֹבְלָנוּת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4145E0" w:rsidRPr="00F04A51" w:rsidRDefault="004145E0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כַּבֶּל</w:t>
            </w:r>
          </w:p>
        </w:tc>
        <w:tc>
          <w:tcPr>
            <w:tcW w:w="5669" w:type="dxa"/>
            <w:vAlign w:val="center"/>
          </w:tcPr>
          <w:p w:rsidR="004145E0" w:rsidRPr="00F04A51" w:rsidRDefault="004145E0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כֶּבֶל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4145E0" w:rsidRPr="00F04A51" w:rsidRDefault="004145E0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לֵגָלִי</w:t>
            </w:r>
          </w:p>
        </w:tc>
        <w:tc>
          <w:tcPr>
            <w:tcW w:w="5669" w:type="dxa"/>
            <w:vAlign w:val="center"/>
          </w:tcPr>
          <w:p w:rsidR="004145E0" w:rsidRPr="00F04A51" w:rsidRDefault="004145E0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חֻקִּי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2C3E0A" w:rsidRPr="00F04A51" w:rsidRDefault="004145E0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lastRenderedPageBreak/>
              <w:t>מָאפִין</w:t>
            </w:r>
            <w:proofErr w:type="spellEnd"/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 </w:t>
            </w:r>
          </w:p>
          <w:p w:rsidR="004145E0" w:rsidRPr="00F04A51" w:rsidRDefault="004145E0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/>
                <w:color w:val="365F91" w:themeColor="accent1" w:themeShade="BF"/>
                <w:sz w:val="72"/>
                <w:szCs w:val="72"/>
                <w:rtl/>
              </w:rPr>
              <w:t>(</w:t>
            </w:r>
            <w:r w:rsidRPr="00F04A51">
              <w:rPr>
                <w:rFonts w:cs="Guttman Keren" w:hint="cs"/>
                <w:color w:val="365F91" w:themeColor="accent1" w:themeShade="BF"/>
                <w:sz w:val="72"/>
                <w:szCs w:val="72"/>
                <w:rtl/>
              </w:rPr>
              <w:t>רבים</w:t>
            </w:r>
            <w:r w:rsidRPr="00F04A51">
              <w:rPr>
                <w:rFonts w:cs="Guttman Keren"/>
                <w:color w:val="365F91" w:themeColor="accent1" w:themeShade="BF"/>
                <w:sz w:val="72"/>
                <w:szCs w:val="72"/>
                <w:rtl/>
              </w:rPr>
              <w:t xml:space="preserve">: </w:t>
            </w: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72"/>
                <w:szCs w:val="72"/>
                <w:rtl/>
              </w:rPr>
              <w:t>מָאפִינְס</w:t>
            </w:r>
            <w:proofErr w:type="spellEnd"/>
            <w:r w:rsidRPr="00F04A51">
              <w:rPr>
                <w:rFonts w:cs="Guttman Keren"/>
                <w:color w:val="365F91" w:themeColor="accent1" w:themeShade="BF"/>
                <w:sz w:val="72"/>
                <w:szCs w:val="72"/>
                <w:rtl/>
              </w:rPr>
              <w:t>)</w:t>
            </w:r>
          </w:p>
        </w:tc>
        <w:tc>
          <w:tcPr>
            <w:tcW w:w="5669" w:type="dxa"/>
            <w:vAlign w:val="center"/>
          </w:tcPr>
          <w:p w:rsidR="008E7DAF" w:rsidRPr="00F04A51" w:rsidRDefault="004145E0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מוּפִין</w:t>
            </w:r>
          </w:p>
          <w:p w:rsidR="004145E0" w:rsidRPr="00F04A51" w:rsidRDefault="004145E0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 </w:t>
            </w:r>
            <w:r w:rsidRPr="00F04A51">
              <w:rPr>
                <w:rFonts w:cs="Guttman Keren"/>
                <w:color w:val="365F91" w:themeColor="accent1" w:themeShade="BF"/>
                <w:sz w:val="72"/>
                <w:szCs w:val="72"/>
                <w:rtl/>
              </w:rPr>
              <w:t>(</w:t>
            </w:r>
            <w:r w:rsidRPr="00F04A51">
              <w:rPr>
                <w:rFonts w:cs="Guttman Keren" w:hint="cs"/>
                <w:color w:val="365F91" w:themeColor="accent1" w:themeShade="BF"/>
                <w:sz w:val="72"/>
                <w:szCs w:val="72"/>
                <w:rtl/>
              </w:rPr>
              <w:t>רבים</w:t>
            </w:r>
            <w:r w:rsidRPr="00F04A51">
              <w:rPr>
                <w:rFonts w:cs="Guttman Keren"/>
                <w:color w:val="365F91" w:themeColor="accent1" w:themeShade="BF"/>
                <w:sz w:val="72"/>
                <w:szCs w:val="72"/>
                <w:rtl/>
              </w:rPr>
              <w:t xml:space="preserve">: </w:t>
            </w: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72"/>
                <w:szCs w:val="72"/>
                <w:rtl/>
              </w:rPr>
              <w:t>מוּפִינִים</w:t>
            </w:r>
            <w:proofErr w:type="spellEnd"/>
            <w:r w:rsidRPr="00F04A51">
              <w:rPr>
                <w:rFonts w:cs="Guttman Keren"/>
                <w:color w:val="365F91" w:themeColor="accent1" w:themeShade="BF"/>
                <w:sz w:val="72"/>
                <w:szCs w:val="72"/>
                <w:rtl/>
              </w:rPr>
              <w:t>)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נִישָׁה</w:t>
            </w:r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גֻּמְחָה</w:t>
            </w:r>
            <w:proofErr w:type="spellEnd"/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סְוִויץ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>'</w:t>
            </w:r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מֶתֶג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פּוֹלִישׁ</w:t>
            </w:r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לִטּוּשׁ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, 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צִחְצוּחַ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lastRenderedPageBreak/>
              <w:t>פוֹרְמָט</w:t>
            </w:r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תַּבְנִית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צ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>'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יפס</w:t>
            </w:r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טֻגָּנִים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צֶלְיָאק</w:t>
            </w:r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דַּגֶּנֶת</w:t>
            </w:r>
            <w:proofErr w:type="spellEnd"/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קומיקס</w:t>
            </w:r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עֲלִילוֹן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lastRenderedPageBreak/>
              <w:t>קונדישינר</w:t>
            </w:r>
            <w:proofErr w:type="spellEnd"/>
          </w:p>
        </w:tc>
        <w:tc>
          <w:tcPr>
            <w:tcW w:w="5669" w:type="dxa"/>
            <w:vAlign w:val="center"/>
          </w:tcPr>
          <w:p w:rsidR="00EF489C" w:rsidRPr="00F04A51" w:rsidRDefault="00EF489C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מְרַכֵּךְ</w:t>
            </w:r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 </w:t>
            </w: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שֵׂעָר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EF489C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קַפְּקֵיְיק</w:t>
            </w:r>
            <w:proofErr w:type="spellEnd"/>
            <w:r w:rsidRPr="00F04A51">
              <w:rPr>
                <w:rFonts w:cs="Guttman Keren"/>
                <w:color w:val="365F91" w:themeColor="accent1" w:themeShade="BF"/>
                <w:sz w:val="96"/>
                <w:szCs w:val="96"/>
                <w:rtl/>
              </w:rPr>
              <w:t xml:space="preserve">, </w:t>
            </w: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72"/>
                <w:szCs w:val="72"/>
                <w:rtl/>
              </w:rPr>
              <w:t>קַאפְּקֵיְיק</w:t>
            </w:r>
            <w:proofErr w:type="spellEnd"/>
          </w:p>
        </w:tc>
        <w:tc>
          <w:tcPr>
            <w:tcW w:w="5669" w:type="dxa"/>
            <w:vAlign w:val="center"/>
          </w:tcPr>
          <w:p w:rsidR="00EF489C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עוּגוֹנִית</w:t>
            </w:r>
            <w:proofErr w:type="spellEnd"/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811A31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קופירייטר</w:t>
            </w:r>
          </w:p>
        </w:tc>
        <w:tc>
          <w:tcPr>
            <w:tcW w:w="5669" w:type="dxa"/>
            <w:vAlign w:val="center"/>
          </w:tcPr>
          <w:p w:rsidR="00EF489C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רַעֲיוֹנַאי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811A31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רָאנֶר</w:t>
            </w:r>
            <w:proofErr w:type="spellEnd"/>
          </w:p>
        </w:tc>
        <w:tc>
          <w:tcPr>
            <w:tcW w:w="5669" w:type="dxa"/>
            <w:vAlign w:val="center"/>
          </w:tcPr>
          <w:p w:rsidR="00EF489C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שְׁבִילָה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EF489C" w:rsidRPr="00F04A51" w:rsidRDefault="00811A31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lastRenderedPageBreak/>
              <w:t>רֵאקצייה</w:t>
            </w:r>
            <w:proofErr w:type="spellEnd"/>
          </w:p>
        </w:tc>
        <w:tc>
          <w:tcPr>
            <w:tcW w:w="5669" w:type="dxa"/>
            <w:vAlign w:val="center"/>
          </w:tcPr>
          <w:p w:rsidR="00EF489C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תְּגוּבָה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11A31" w:rsidRPr="00F04A51" w:rsidRDefault="00811A31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שוֹק</w:t>
            </w:r>
          </w:p>
        </w:tc>
        <w:tc>
          <w:tcPr>
            <w:tcW w:w="5669" w:type="dxa"/>
            <w:vAlign w:val="center"/>
          </w:tcPr>
          <w:p w:rsidR="00811A31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הֶלֶם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11A31" w:rsidRPr="00F04A51" w:rsidRDefault="00811A31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שׁוֹקוֹלַטְיֵיר</w:t>
            </w:r>
            <w:proofErr w:type="spellEnd"/>
          </w:p>
        </w:tc>
        <w:tc>
          <w:tcPr>
            <w:tcW w:w="5669" w:type="dxa"/>
            <w:vAlign w:val="center"/>
          </w:tcPr>
          <w:p w:rsidR="00811A31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proofErr w:type="spellStart"/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שׁוֹקוֹלָדַאי</w:t>
            </w:r>
            <w:proofErr w:type="spellEnd"/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11A31" w:rsidRPr="00F04A51" w:rsidRDefault="00811A31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תרומבוזה</w:t>
            </w:r>
          </w:p>
        </w:tc>
        <w:tc>
          <w:tcPr>
            <w:tcW w:w="5669" w:type="dxa"/>
            <w:vAlign w:val="center"/>
          </w:tcPr>
          <w:p w:rsidR="00811A31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פַּקֶּקֶת</w:t>
            </w:r>
          </w:p>
        </w:tc>
      </w:tr>
      <w:tr w:rsidR="002C3E0A" w:rsidRPr="00F04A51" w:rsidTr="002C3E0A">
        <w:trPr>
          <w:trHeight w:val="3855"/>
        </w:trPr>
        <w:tc>
          <w:tcPr>
            <w:tcW w:w="5669" w:type="dxa"/>
            <w:vAlign w:val="center"/>
          </w:tcPr>
          <w:p w:rsidR="00811A31" w:rsidRPr="00F04A51" w:rsidRDefault="00811A31" w:rsidP="0087309E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lastRenderedPageBreak/>
              <w:t>תֵּמָה</w:t>
            </w:r>
          </w:p>
        </w:tc>
        <w:tc>
          <w:tcPr>
            <w:tcW w:w="5669" w:type="dxa"/>
            <w:vAlign w:val="center"/>
          </w:tcPr>
          <w:p w:rsidR="00811A31" w:rsidRPr="00F04A51" w:rsidRDefault="00811A31" w:rsidP="004145E0">
            <w:pPr>
              <w:jc w:val="center"/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</w:pPr>
            <w:r w:rsidRPr="00F04A51">
              <w:rPr>
                <w:rFonts w:cs="Guttman Keren" w:hint="cs"/>
                <w:color w:val="365F91" w:themeColor="accent1" w:themeShade="BF"/>
                <w:sz w:val="96"/>
                <w:szCs w:val="96"/>
                <w:rtl/>
              </w:rPr>
              <w:t>נוֹשֵׂא</w:t>
            </w:r>
          </w:p>
        </w:tc>
      </w:tr>
    </w:tbl>
    <w:p w:rsidR="00DE3B62" w:rsidRDefault="00DE3B62">
      <w:pPr>
        <w:rPr>
          <w:rFonts w:cs="DashMF"/>
          <w:color w:val="365F91" w:themeColor="accent1" w:themeShade="BF"/>
          <w:sz w:val="144"/>
          <w:szCs w:val="144"/>
        </w:rPr>
      </w:pPr>
      <w:r>
        <w:rPr>
          <w:rFonts w:cs="DashMF"/>
          <w:noProof/>
          <w:color w:val="4F81BD" w:themeColor="accent1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144145</wp:posOffset>
                </wp:positionV>
                <wp:extent cx="7162800" cy="4381500"/>
                <wp:effectExtent l="38100" t="38100" r="38100" b="3810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8150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B62" w:rsidRPr="00F04A51" w:rsidRDefault="00DE3B62" w:rsidP="00DE3B62">
                            <w:pPr>
                              <w:jc w:val="center"/>
                              <w:rPr>
                                <w:rFonts w:cs="Guttman Keren"/>
                                <w:b/>
                                <w:color w:val="9BBB59" w:themeColor="accent3"/>
                                <w:sz w:val="280"/>
                                <w:szCs w:val="28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A51">
                              <w:rPr>
                                <w:rFonts w:cs="Guttman Keren" w:hint="cs"/>
                                <w:b/>
                                <w:color w:val="9BBB59" w:themeColor="accent3"/>
                                <w:sz w:val="280"/>
                                <w:szCs w:val="280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עברית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1" o:spid="_x0000_s1026" style="position:absolute;left:0;text-align:left;margin-left:-74.25pt;margin-top:11.35pt;width:564pt;height:3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" fillcolor="white [3201]" strokecolor="#4f81bd [3204]" strokeweight="6pt">
                <v:textbox>
                  <w:txbxContent>
                    <w:p w:rsidR="00DE3B62" w:rsidRPr="00F04A51" w:rsidRDefault="00DE3B62" w:rsidP="00DE3B62">
                      <w:pPr>
                        <w:jc w:val="center"/>
                        <w:rPr>
                          <w:rFonts w:cs="Guttman Keren"/>
                          <w:b/>
                          <w:color w:val="9BBB59" w:themeColor="accent3"/>
                          <w:sz w:val="280"/>
                          <w:szCs w:val="28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4A51">
                        <w:rPr>
                          <w:rFonts w:cs="Guttman Keren" w:hint="cs"/>
                          <w:b/>
                          <w:color w:val="9BBB59" w:themeColor="accent3"/>
                          <w:sz w:val="280"/>
                          <w:szCs w:val="280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עברית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3B62" w:rsidRPr="00DE3B62" w:rsidRDefault="00DE3B62" w:rsidP="00DE3B62">
      <w:pPr>
        <w:rPr>
          <w:rFonts w:cs="DashMF"/>
          <w:sz w:val="144"/>
          <w:szCs w:val="144"/>
        </w:rPr>
      </w:pPr>
    </w:p>
    <w:p w:rsidR="00DE3B62" w:rsidRPr="00DE3B62" w:rsidRDefault="00DE3B62" w:rsidP="00DE3B62">
      <w:pPr>
        <w:rPr>
          <w:rFonts w:cs="DashMF"/>
          <w:sz w:val="144"/>
          <w:szCs w:val="144"/>
        </w:rPr>
      </w:pPr>
    </w:p>
    <w:p w:rsidR="00DE3B62" w:rsidRDefault="00DE3B62" w:rsidP="00DE3B62">
      <w:pPr>
        <w:rPr>
          <w:rFonts w:cs="DashMF"/>
          <w:sz w:val="144"/>
          <w:szCs w:val="144"/>
        </w:rPr>
      </w:pPr>
      <w:r>
        <w:rPr>
          <w:rFonts w:cs="DashMF"/>
          <w:noProof/>
          <w:color w:val="4F81BD" w:themeColor="accent1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CAF44" wp14:editId="784C8004">
                <wp:simplePos x="0" y="0"/>
                <wp:positionH relativeFrom="column">
                  <wp:posOffset>-942975</wp:posOffset>
                </wp:positionH>
                <wp:positionV relativeFrom="paragraph">
                  <wp:posOffset>751205</wp:posOffset>
                </wp:positionV>
                <wp:extent cx="7162800" cy="4381500"/>
                <wp:effectExtent l="38100" t="38100" r="38100" b="3810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8150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B62" w:rsidRPr="00F04A51" w:rsidRDefault="00DE3B62" w:rsidP="00DE3B62">
                            <w:pPr>
                              <w:jc w:val="center"/>
                              <w:rPr>
                                <w:rFonts w:cs="Guttman Keren"/>
                                <w:b/>
                                <w:color w:val="9BBB59" w:themeColor="accent3"/>
                                <w:sz w:val="280"/>
                                <w:szCs w:val="28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A51">
                              <w:rPr>
                                <w:rFonts w:cs="Guttman Keren" w:hint="cs"/>
                                <w:b/>
                                <w:color w:val="9BBB59" w:themeColor="accent3"/>
                                <w:sz w:val="280"/>
                                <w:szCs w:val="280"/>
                                <w:rtl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לועזית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2" o:spid="_x0000_s1027" style="position:absolute;left:0;text-align:left;margin-left:-74.25pt;margin-top:59.15pt;width:564pt;height:3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" fillcolor="white [3201]" strokecolor="#4f81bd [3204]" strokeweight="6pt">
                <v:textbox>
                  <w:txbxContent>
                    <w:p w:rsidR="00DE3B62" w:rsidRPr="00F04A51" w:rsidRDefault="00DE3B62" w:rsidP="00DE3B62">
                      <w:pPr>
                        <w:jc w:val="center"/>
                        <w:rPr>
                          <w:rFonts w:cs="Guttman Keren"/>
                          <w:b/>
                          <w:color w:val="9BBB59" w:themeColor="accent3"/>
                          <w:sz w:val="280"/>
                          <w:szCs w:val="28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4A51">
                        <w:rPr>
                          <w:rFonts w:cs="Guttman Keren" w:hint="cs"/>
                          <w:b/>
                          <w:color w:val="9BBB59" w:themeColor="accent3"/>
                          <w:sz w:val="280"/>
                          <w:szCs w:val="280"/>
                          <w:rtl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לועזית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3B62" w:rsidRPr="008E7DAF" w:rsidRDefault="00DE3B62" w:rsidP="00DE3B62">
      <w:pPr>
        <w:rPr>
          <w:rFonts w:cs="DashMF"/>
          <w:sz w:val="144"/>
          <w:szCs w:val="144"/>
        </w:rPr>
      </w:pPr>
      <w:r>
        <w:rPr>
          <w:rFonts w:cs="DashMF"/>
          <w:sz w:val="144"/>
          <w:szCs w:val="144"/>
          <w:rtl/>
        </w:rPr>
        <w:tab/>
      </w:r>
    </w:p>
    <w:p w:rsidR="005C2E92" w:rsidRPr="00DE3B62" w:rsidRDefault="005C2E92" w:rsidP="00DE3B62">
      <w:pPr>
        <w:tabs>
          <w:tab w:val="left" w:pos="2171"/>
        </w:tabs>
        <w:rPr>
          <w:rFonts w:cs="DashMF" w:hint="cs"/>
          <w:sz w:val="144"/>
          <w:szCs w:val="144"/>
        </w:rPr>
      </w:pPr>
    </w:p>
    <w:sectPr w:rsidR="005C2E92" w:rsidRPr="00DE3B62" w:rsidSect="008E7DAF">
      <w:pgSz w:w="11906" w:h="16838"/>
      <w:pgMar w:top="568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shMF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47A"/>
    <w:multiLevelType w:val="hybridMultilevel"/>
    <w:tmpl w:val="B3DC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9E"/>
    <w:rsid w:val="002C3E0A"/>
    <w:rsid w:val="004145E0"/>
    <w:rsid w:val="005C2E92"/>
    <w:rsid w:val="006C4E30"/>
    <w:rsid w:val="007C7BE8"/>
    <w:rsid w:val="00811A31"/>
    <w:rsid w:val="0087309E"/>
    <w:rsid w:val="008E7DAF"/>
    <w:rsid w:val="00B33A96"/>
    <w:rsid w:val="00DE3B62"/>
    <w:rsid w:val="00EF489C"/>
    <w:rsid w:val="00F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4145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C3E0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04A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7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4145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C3E0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04A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alufon.hebrew-academy.org.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6F6B-92F2-45F9-8ED1-950B197F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200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Altshul</dc:creator>
  <cp:lastModifiedBy>Altshul</cp:lastModifiedBy>
  <cp:revision>2</cp:revision>
  <cp:lastPrinted>2015-01-08T09:56:00Z</cp:lastPrinted>
  <dcterms:created xsi:type="dcterms:W3CDTF">2015-01-08T07:48:00Z</dcterms:created>
  <dcterms:modified xsi:type="dcterms:W3CDTF">2015-01-08T11:36:00Z</dcterms:modified>
</cp:coreProperties>
</file>